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highlight w:val="none"/>
        </w:rPr>
      </w:pPr>
    </w:p>
    <w:p>
      <w:pPr>
        <w:rPr>
          <w:rFonts w:hint="default" w:ascii="Times New Roman" w:hAnsi="Times New Roman" w:cs="Times New Roman"/>
          <w:highlight w:val="none"/>
        </w:rPr>
      </w:pPr>
    </w:p>
    <w:p>
      <w:pPr>
        <w:rPr>
          <w:rFonts w:hint="default" w:ascii="Times New Roman" w:hAnsi="Times New Roman" w:cs="Times New Roman"/>
          <w:highlight w:val="none"/>
        </w:rPr>
      </w:pPr>
    </w:p>
    <w:p>
      <w:pPr>
        <w:jc w:val="both"/>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sz w:val="28"/>
          <w:szCs w:val="28"/>
          <w:highlight w:val="none"/>
        </w:rPr>
        <w:t>附件1</w:t>
      </w:r>
    </w:p>
    <w:p>
      <w:pPr>
        <w:jc w:val="center"/>
        <w:rPr>
          <w:rFonts w:hint="default" w:ascii="Times New Roman" w:hAnsi="Times New Roman" w:cs="Times New Roman"/>
          <w:sz w:val="32"/>
          <w:szCs w:val="32"/>
          <w:highlight w:val="none"/>
        </w:rPr>
      </w:pPr>
      <w:r>
        <w:rPr>
          <w:rFonts w:hint="default" w:ascii="Times New Roman" w:hAnsi="Times New Roman" w:eastAsia="方正小标宋_GBK" w:cs="Times New Roman"/>
          <w:b/>
          <w:sz w:val="32"/>
          <w:szCs w:val="32"/>
          <w:highlight w:val="none"/>
        </w:rPr>
        <w:t>报价函</w:t>
      </w:r>
    </w:p>
    <w:p>
      <w:pPr>
        <w:rPr>
          <w:rFonts w:hint="default" w:ascii="Times New Roman" w:hAnsi="Times New Roman" w:cs="Times New Roman"/>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致：昆明滇池投资有限责任公司</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我司已收到贵司关于七座水质净化厂部分资产二次评估服务项目的询价函，经认真研究，我司郑重承诺并报价如下：</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一、我司同意按照询价函的全部要求，提供本项目资产评估服务，并配合贵司完成资产评估核准审批相关工作；</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二、我司提供的全部资质证明材料均真实、有效、合法，如有虚假，愿承担相应责任；</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三、本报价自报价截止日起90天内有效；</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四、如我司成交，将按照询价函要求及本报价函内容按期完成全部工作。</w:t>
      </w:r>
    </w:p>
    <w:p>
      <w:pPr>
        <w:rPr>
          <w:rFonts w:hint="default" w:ascii="Times New Roman" w:hAnsi="Times New Roman" w:eastAsia="仿宋_GB2312" w:cs="Times New Roman"/>
          <w:sz w:val="24"/>
          <w:szCs w:val="24"/>
          <w:highlight w:val="none"/>
        </w:rPr>
      </w:pPr>
    </w:p>
    <w:tbl>
      <w:tblPr>
        <w:tblStyle w:val="5"/>
        <w:tblW w:w="0" w:type="auto"/>
        <w:tblInd w:w="0" w:type="dxa"/>
        <w:tblLayout w:type="autofit"/>
        <w:tblCellMar>
          <w:top w:w="0" w:type="dxa"/>
          <w:left w:w="108" w:type="dxa"/>
          <w:bottom w:w="0" w:type="dxa"/>
          <w:right w:w="108" w:type="dxa"/>
        </w:tblCellMar>
      </w:tblPr>
      <w:tblGrid>
        <w:gridCol w:w="2769"/>
        <w:gridCol w:w="2769"/>
        <w:gridCol w:w="2769"/>
      </w:tblGrid>
      <w:tr>
        <w:tblPrEx>
          <w:tblCellMar>
            <w:top w:w="0" w:type="dxa"/>
            <w:left w:w="108" w:type="dxa"/>
            <w:bottom w:w="0" w:type="dxa"/>
            <w:right w:w="108" w:type="dxa"/>
          </w:tblCellMar>
        </w:tblPrEx>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序号</w:t>
            </w: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费用项目</w:t>
            </w: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金额（元）</w:t>
            </w:r>
          </w:p>
        </w:tc>
      </w:tr>
      <w:tr>
        <w:tblPrEx>
          <w:tblCellMar>
            <w:top w:w="0" w:type="dxa"/>
            <w:left w:w="108" w:type="dxa"/>
            <w:bottom w:w="0" w:type="dxa"/>
            <w:right w:w="108" w:type="dxa"/>
          </w:tblCellMar>
        </w:tblPrEx>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XX</w:t>
            </w:r>
            <w:r>
              <w:rPr>
                <w:rFonts w:hint="default" w:ascii="Times New Roman" w:hAnsi="Times New Roman" w:eastAsia="仿宋_GB2312" w:cs="Times New Roman"/>
                <w:sz w:val="24"/>
                <w:szCs w:val="24"/>
                <w:highlight w:val="none"/>
              </w:rPr>
              <w:t>费</w:t>
            </w:r>
          </w:p>
        </w:tc>
        <w:tc>
          <w:tcPr>
            <w:tcW w:w="2769"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w:t>
            </w: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XX</w:t>
            </w:r>
            <w:r>
              <w:rPr>
                <w:rFonts w:hint="default" w:ascii="Times New Roman" w:hAnsi="Times New Roman" w:eastAsia="仿宋_GB2312" w:cs="Times New Roman"/>
                <w:sz w:val="24"/>
                <w:szCs w:val="24"/>
                <w:highlight w:val="none"/>
              </w:rPr>
              <w:t>费</w:t>
            </w:r>
          </w:p>
        </w:tc>
        <w:tc>
          <w:tcPr>
            <w:tcW w:w="2769"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w:t>
            </w: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其他费用</w:t>
            </w:r>
          </w:p>
        </w:tc>
        <w:tc>
          <w:tcPr>
            <w:tcW w:w="2769"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2769" w:type="dxa"/>
          </w:tcPr>
          <w:p>
            <w:pPr>
              <w:rPr>
                <w:rFonts w:hint="default" w:ascii="Times New Roman" w:hAnsi="Times New Roman" w:eastAsia="仿宋_GB2312" w:cs="Times New Roman"/>
                <w:sz w:val="24"/>
                <w:szCs w:val="24"/>
                <w:highlight w:val="none"/>
              </w:rPr>
            </w:pPr>
          </w:p>
        </w:tc>
        <w:tc>
          <w:tcPr>
            <w:tcW w:w="2769"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总价（含税，大写：）</w:t>
            </w:r>
          </w:p>
        </w:tc>
        <w:tc>
          <w:tcPr>
            <w:tcW w:w="2769" w:type="dxa"/>
          </w:tcPr>
          <w:p>
            <w:pPr>
              <w:rPr>
                <w:rFonts w:hint="default" w:ascii="Times New Roman" w:hAnsi="Times New Roman" w:eastAsia="仿宋_GB2312" w:cs="Times New Roman"/>
                <w:sz w:val="24"/>
                <w:szCs w:val="24"/>
                <w:highlight w:val="none"/>
              </w:rPr>
            </w:pPr>
          </w:p>
        </w:tc>
      </w:tr>
    </w:tbl>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报价单位（盖章）：</w:t>
      </w:r>
    </w:p>
    <w:p>
      <w:pPr>
        <w:jc w:val="right"/>
        <w:rPr>
          <w:rFonts w:hint="default" w:ascii="Times New Roman" w:hAnsi="Times New Roman" w:eastAsia="仿宋_GB2312" w:cs="Times New Roman"/>
          <w:sz w:val="24"/>
          <w:szCs w:val="24"/>
          <w:highlight w:val="none"/>
        </w:rPr>
      </w:pPr>
    </w:p>
    <w:p>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法定代表人或授权代表（签字或盖章）：</w:t>
      </w:r>
    </w:p>
    <w:p>
      <w:pPr>
        <w:jc w:val="right"/>
        <w:rPr>
          <w:rFonts w:hint="default" w:ascii="Times New Roman" w:hAnsi="Times New Roman" w:eastAsia="仿宋_GB2312" w:cs="Times New Roman"/>
          <w:sz w:val="24"/>
          <w:szCs w:val="24"/>
          <w:highlight w:val="none"/>
        </w:rPr>
      </w:pPr>
    </w:p>
    <w:p>
      <w:pPr>
        <w:jc w:val="cente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lang w:val="en-US" w:eastAsia="zh-CN"/>
        </w:rPr>
        <w:t xml:space="preserve">                                             </w:t>
      </w:r>
      <w:r>
        <w:rPr>
          <w:rFonts w:hint="eastAsia" w:ascii="Times New Roman" w:hAnsi="Times New Roman" w:eastAsia="仿宋_GB2312" w:cs="Times New Roman"/>
          <w:sz w:val="24"/>
          <w:szCs w:val="24"/>
          <w:highlight w:val="none"/>
          <w:lang w:val="en-US" w:eastAsia="zh-CN"/>
        </w:rPr>
        <w:t xml:space="preserve">     </w:t>
      </w:r>
      <w:r>
        <w:rPr>
          <w:rFonts w:hint="default" w:ascii="Times New Roman" w:hAnsi="Times New Roman" w:eastAsia="仿宋_GB2312" w:cs="Times New Roman"/>
          <w:sz w:val="24"/>
          <w:szCs w:val="24"/>
          <w:highlight w:val="none"/>
        </w:rPr>
        <w:t>日期：    年  月  日</w:t>
      </w:r>
    </w:p>
    <w:p>
      <w:pPr>
        <w:rPr>
          <w:rFonts w:hint="default" w:ascii="Times New Roman" w:hAnsi="Times New Roman" w:cs="Times New Roman"/>
          <w:sz w:val="24"/>
          <w:szCs w:val="24"/>
          <w:highlight w:val="none"/>
        </w:rPr>
      </w:pPr>
      <w:r>
        <w:rPr>
          <w:rFonts w:hint="default" w:ascii="Times New Roman" w:hAnsi="Times New Roman" w:cs="Times New Roman"/>
          <w:sz w:val="24"/>
          <w:szCs w:val="24"/>
          <w:highlight w:val="none"/>
        </w:rPr>
        <w:br w:type="page"/>
      </w:r>
    </w:p>
    <w:p>
      <w:pPr>
        <w:jc w:val="both"/>
        <w:rPr>
          <w:rFonts w:hint="default" w:ascii="Times New Roman" w:hAnsi="Times New Roman" w:eastAsia="仿宋_GB2312" w:cs="Times New Roman"/>
          <w:b/>
          <w:sz w:val="28"/>
          <w:szCs w:val="28"/>
          <w:highlight w:val="none"/>
        </w:rPr>
      </w:pPr>
    </w:p>
    <w:p>
      <w:pPr>
        <w:jc w:val="both"/>
        <w:rPr>
          <w:rFonts w:hint="default" w:ascii="Times New Roman" w:hAnsi="Times New Roman" w:eastAsia="仿宋_GB2312" w:cs="Times New Roman"/>
          <w:b/>
          <w:sz w:val="28"/>
          <w:szCs w:val="28"/>
          <w:highlight w:val="none"/>
        </w:rPr>
      </w:pPr>
    </w:p>
    <w:p>
      <w:pPr>
        <w:jc w:val="both"/>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sz w:val="28"/>
          <w:szCs w:val="28"/>
          <w:highlight w:val="none"/>
        </w:rPr>
        <w:t>附件2</w:t>
      </w:r>
    </w:p>
    <w:p>
      <w:pPr>
        <w:jc w:val="center"/>
        <w:rPr>
          <w:rFonts w:hint="default" w:ascii="Times New Roman" w:hAnsi="Times New Roman" w:cs="Times New Roman"/>
          <w:highlight w:val="none"/>
        </w:rPr>
      </w:pPr>
      <w:r>
        <w:rPr>
          <w:rFonts w:hint="default" w:ascii="Times New Roman" w:hAnsi="Times New Roman" w:eastAsia="方正小标宋_GBK" w:cs="Times New Roman"/>
          <w:b/>
          <w:sz w:val="32"/>
          <w:highlight w:val="none"/>
        </w:rPr>
        <w:t>拟投入本项目团队人员名单</w:t>
      </w:r>
    </w:p>
    <w:p>
      <w:pPr>
        <w:rPr>
          <w:rFonts w:hint="default" w:ascii="Times New Roman" w:hAnsi="Times New Roman" w:cs="Times New Roman"/>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报价单位（盖章）：</w:t>
      </w:r>
    </w:p>
    <w:p>
      <w:pPr>
        <w:rPr>
          <w:rFonts w:hint="default" w:ascii="Times New Roman" w:hAnsi="Times New Roman" w:eastAsia="仿宋_GB2312" w:cs="Times New Roman"/>
          <w:sz w:val="24"/>
          <w:szCs w:val="24"/>
          <w:highlight w:val="none"/>
        </w:rPr>
      </w:pPr>
    </w:p>
    <w:tbl>
      <w:tblPr>
        <w:tblStyle w:val="5"/>
        <w:tblW w:w="0" w:type="auto"/>
        <w:tblInd w:w="0" w:type="dxa"/>
        <w:tblLayout w:type="autofit"/>
        <w:tblCellMar>
          <w:top w:w="0" w:type="dxa"/>
          <w:left w:w="108" w:type="dxa"/>
          <w:bottom w:w="0" w:type="dxa"/>
          <w:right w:w="108" w:type="dxa"/>
        </w:tblCellMar>
      </w:tblPr>
      <w:tblGrid>
        <w:gridCol w:w="1661"/>
        <w:gridCol w:w="1661"/>
        <w:gridCol w:w="1661"/>
        <w:gridCol w:w="1661"/>
        <w:gridCol w:w="1661"/>
      </w:tblGrid>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序号</w:t>
            </w:r>
          </w:p>
        </w:tc>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姓名</w:t>
            </w:r>
          </w:p>
        </w:tc>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项目分工</w:t>
            </w:r>
          </w:p>
        </w:tc>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是否为资产评估师</w:t>
            </w:r>
          </w:p>
        </w:tc>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资格证书编号</w:t>
            </w: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4</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5</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6</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7</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8</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9</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r>
        <w:tblPrEx>
          <w:tblCellMar>
            <w:top w:w="0" w:type="dxa"/>
            <w:left w:w="108" w:type="dxa"/>
            <w:bottom w:w="0" w:type="dxa"/>
            <w:right w:w="108" w:type="dxa"/>
          </w:tblCellMar>
        </w:tblPrEx>
        <w:tc>
          <w:tcPr>
            <w:tcW w:w="1661" w:type="dxa"/>
          </w:tcPr>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10</w:t>
            </w: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c>
          <w:tcPr>
            <w:tcW w:w="1661" w:type="dxa"/>
          </w:tcPr>
          <w:p>
            <w:pPr>
              <w:rPr>
                <w:rFonts w:hint="default" w:ascii="Times New Roman" w:hAnsi="Times New Roman" w:eastAsia="仿宋_GB2312" w:cs="Times New Roman"/>
                <w:sz w:val="24"/>
                <w:szCs w:val="24"/>
                <w:highlight w:val="none"/>
              </w:rPr>
            </w:pPr>
          </w:p>
        </w:tc>
      </w:tr>
    </w:tbl>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注：本表不少于10人，其中资产评估师不少于4人（含项目负责人），即除项目负责人外不少于3人。</w:t>
      </w: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br w:type="page"/>
      </w:r>
    </w:p>
    <w:p>
      <w:pPr>
        <w:jc w:val="both"/>
        <w:rPr>
          <w:rFonts w:hint="default" w:ascii="Times New Roman" w:hAnsi="Times New Roman" w:eastAsia="仿宋_GB2312" w:cs="Times New Roman"/>
          <w:b/>
          <w:sz w:val="28"/>
          <w:szCs w:val="28"/>
          <w:highlight w:val="none"/>
        </w:rPr>
      </w:pPr>
    </w:p>
    <w:p>
      <w:pPr>
        <w:jc w:val="both"/>
        <w:rPr>
          <w:rFonts w:hint="default" w:ascii="Times New Roman" w:hAnsi="Times New Roman" w:eastAsia="仿宋_GB2312" w:cs="Times New Roman"/>
          <w:b/>
          <w:sz w:val="28"/>
          <w:szCs w:val="28"/>
          <w:highlight w:val="none"/>
        </w:rPr>
      </w:pPr>
    </w:p>
    <w:p>
      <w:pPr>
        <w:jc w:val="both"/>
        <w:rPr>
          <w:rFonts w:hint="default" w:ascii="Times New Roman" w:hAnsi="Times New Roman" w:eastAsia="仿宋_GB2312" w:cs="Times New Roman"/>
          <w:sz w:val="28"/>
          <w:szCs w:val="28"/>
          <w:highlight w:val="none"/>
        </w:rPr>
      </w:pPr>
      <w:bookmarkStart w:id="0" w:name="_GoBack"/>
      <w:bookmarkEnd w:id="0"/>
      <w:r>
        <w:rPr>
          <w:rFonts w:hint="default" w:ascii="Times New Roman" w:hAnsi="Times New Roman" w:eastAsia="仿宋_GB2312" w:cs="Times New Roman"/>
          <w:b/>
          <w:sz w:val="28"/>
          <w:szCs w:val="28"/>
          <w:highlight w:val="none"/>
        </w:rPr>
        <w:t>附件3</w:t>
      </w:r>
    </w:p>
    <w:p>
      <w:pPr>
        <w:jc w:val="center"/>
        <w:rPr>
          <w:rFonts w:hint="default" w:ascii="Times New Roman" w:hAnsi="Times New Roman" w:eastAsia="方正小标宋_GBK" w:cs="Times New Roman"/>
          <w:sz w:val="32"/>
          <w:szCs w:val="32"/>
          <w:highlight w:val="none"/>
        </w:rPr>
      </w:pPr>
      <w:r>
        <w:rPr>
          <w:rFonts w:hint="default" w:ascii="Times New Roman" w:hAnsi="Times New Roman" w:eastAsia="方正小标宋_GBK" w:cs="Times New Roman"/>
          <w:b/>
          <w:sz w:val="32"/>
          <w:szCs w:val="32"/>
          <w:highlight w:val="none"/>
        </w:rPr>
        <w:t>信誉承诺书</w:t>
      </w:r>
    </w:p>
    <w:p>
      <w:pPr>
        <w:rPr>
          <w:rFonts w:hint="default" w:ascii="Times New Roman" w:hAnsi="Times New Roman" w:cs="Times New Roman"/>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致：昆明滇池投资有限责任公司</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我司在参加本次七座水质净化厂部分资产二次评估服务项目报价前，郑重承诺如下：</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一、我司未被列入失信被执行人名单；</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二、我司近三年在经营活动中无重大违法违规记录，未受到相关行政主管部门的行政处罚；</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三、我司未处于被责令停业、财产被接管、冻结、破产状态。</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若上述承诺不实，我司愿意承担由此产生的一切法律责任。</w:t>
      </w: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rPr>
          <w:rFonts w:hint="default" w:ascii="Times New Roman" w:hAnsi="Times New Roman" w:eastAsia="仿宋_GB2312" w:cs="Times New Roman"/>
          <w:sz w:val="24"/>
          <w:szCs w:val="24"/>
          <w:highlight w:val="none"/>
        </w:rPr>
      </w:pPr>
    </w:p>
    <w:p>
      <w:pPr>
        <w:ind w:firstLine="4560" w:firstLineChars="190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承诺单位（盖章）：</w:t>
      </w:r>
    </w:p>
    <w:p>
      <w:pPr>
        <w:rPr>
          <w:rFonts w:hint="default" w:ascii="Times New Roman" w:hAnsi="Times New Roman" w:eastAsia="仿宋_GB2312" w:cs="Times New Roman"/>
          <w:sz w:val="24"/>
          <w:szCs w:val="24"/>
          <w:highlight w:val="none"/>
        </w:rPr>
      </w:pPr>
    </w:p>
    <w:p>
      <w:pPr>
        <w:ind w:firstLine="2400" w:firstLineChars="100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法定代表人或授权代表（签字或盖章）：</w:t>
      </w:r>
    </w:p>
    <w:p>
      <w:pPr>
        <w:rPr>
          <w:rFonts w:hint="default" w:ascii="Times New Roman" w:hAnsi="Times New Roman" w:eastAsia="仿宋_GB2312" w:cs="Times New Roman"/>
          <w:sz w:val="24"/>
          <w:szCs w:val="24"/>
          <w:highlight w:val="none"/>
        </w:rPr>
      </w:pPr>
    </w:p>
    <w:p>
      <w:pPr>
        <w:ind w:firstLine="6000" w:firstLineChars="250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Times New Roman Regular">
    <w:altName w:val="Times New Roman"/>
    <w:panose1 w:val="00000000000000000000"/>
    <w:charset w:val="00"/>
    <w:family w:val="auto"/>
    <w:pitch w:val="default"/>
    <w:sig w:usb0="00000000" w:usb1="00000000" w:usb2="00000001" w:usb3="00000000" w:csb0="400001BF" w:csb1="DFF7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E5ZDk3OGM1M2MwNGY5MDMyMWMxYzlhYjlmYWUyNmIifQ=="/>
  </w:docVars>
  <w:rsids>
    <w:rsidRoot w:val="009B0B1C"/>
    <w:rsid w:val="00016B51"/>
    <w:rsid w:val="000F2868"/>
    <w:rsid w:val="00145525"/>
    <w:rsid w:val="00171E13"/>
    <w:rsid w:val="00380118"/>
    <w:rsid w:val="00391F34"/>
    <w:rsid w:val="005A64EB"/>
    <w:rsid w:val="008620C9"/>
    <w:rsid w:val="00876092"/>
    <w:rsid w:val="009745C8"/>
    <w:rsid w:val="009B0B1C"/>
    <w:rsid w:val="00BD7FE6"/>
    <w:rsid w:val="00DC0E8E"/>
    <w:rsid w:val="00EF6FC4"/>
    <w:rsid w:val="100B040B"/>
    <w:rsid w:val="105C72E2"/>
    <w:rsid w:val="19E4507C"/>
    <w:rsid w:val="1DFD0AB9"/>
    <w:rsid w:val="2444107F"/>
    <w:rsid w:val="2AB778BF"/>
    <w:rsid w:val="32494920"/>
    <w:rsid w:val="33B744AC"/>
    <w:rsid w:val="4C6F1ED8"/>
    <w:rsid w:val="4CD04B3B"/>
    <w:rsid w:val="4DFB5BE2"/>
    <w:rsid w:val="548B5019"/>
    <w:rsid w:val="56A90B99"/>
    <w:rsid w:val="5E166FFF"/>
    <w:rsid w:val="6F9C1D54"/>
    <w:rsid w:val="725E0719"/>
    <w:rsid w:val="748A4BB5"/>
    <w:rsid w:val="74DD2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Cs w:val="20"/>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22"/>
    <w:rPr>
      <w:b/>
    </w:rPr>
  </w:style>
  <w:style w:type="character" w:customStyle="1" w:styleId="8">
    <w:name w:val="页眉 字符"/>
    <w:basedOn w:val="6"/>
    <w:link w:val="4"/>
    <w:semiHidden/>
    <w:qFormat/>
    <w:uiPriority w:val="99"/>
    <w:rPr>
      <w:kern w:val="2"/>
      <w:sz w:val="18"/>
      <w:szCs w:val="18"/>
    </w:rPr>
  </w:style>
  <w:style w:type="character" w:customStyle="1" w:styleId="9">
    <w:name w:val="页脚 字符"/>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159</Words>
  <Characters>912</Characters>
  <Lines>7</Lines>
  <Paragraphs>2</Paragraphs>
  <TotalTime>0</TotalTime>
  <ScaleCrop>false</ScaleCrop>
  <LinksUpToDate>false</LinksUpToDate>
  <CharactersWithSpaces>1069</CharactersWithSpaces>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2024-11-08T08:11:00Z</dcterms:created>
  <dc:creator>邓隽</dc:creator>
  <cp:lastModifiedBy>杨江雄</cp:lastModifiedBy>
  <dcterms:modified xsi:type="dcterms:W3CDTF">2026-10-08T06:29:58Z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0AB87381A188442A9C4614D679E88118</vt:lpwstr>
  </property>
</Properties>
</file>