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BD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643C6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承租申请</w:t>
      </w:r>
    </w:p>
    <w:p w14:paraId="5C3C0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793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昆明滇池资产经营管理有限责任公司：</w:t>
      </w:r>
    </w:p>
    <w:p w14:paraId="2288F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我方于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(日期填写)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在昆明滇池投资有限责任公司官方网站获知贵公司刊登的北河埂163号房屋资产招租项目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（第二次）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基于我方使用需求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，特向贵公司申请承租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（标的名称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eastAsia="zh-CN"/>
        </w:rPr>
        <w:t>及项目编号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填写）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用于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（用途填写）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，承租年租金￥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（报价金额填写）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元，望贵公司予以批准为盼！</w:t>
      </w:r>
    </w:p>
    <w:p w14:paraId="6CEB1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A15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356B2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A541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承租人：</w:t>
      </w:r>
    </w:p>
    <w:p w14:paraId="7163A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right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eastAsia="zh-CN"/>
        </w:rPr>
        <w:t>企业法人填写盖章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/自然人签字按手印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>）</w:t>
      </w:r>
    </w:p>
    <w:p w14:paraId="3AFE7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1155" w:rightChars="55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</w:rPr>
        <w:t>日期：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2026年 月日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32A6"/>
    <w:rsid w:val="001632A6"/>
    <w:rsid w:val="004B42AB"/>
    <w:rsid w:val="00560F25"/>
    <w:rsid w:val="006027CE"/>
    <w:rsid w:val="006E3658"/>
    <w:rsid w:val="00A9279C"/>
    <w:rsid w:val="0BDF3F21"/>
    <w:rsid w:val="3C7F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189</Characters>
  <Lines>1</Lines>
  <Paragraphs>1</Paragraphs>
  <TotalTime>4</TotalTime>
  <ScaleCrop>false</ScaleCrop>
  <LinksUpToDate>false</LinksUpToDate>
  <CharactersWithSpaces>258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2022-08-04T06:36:00Z</dcterms:created>
  <dc:creator>Administrator</dc:creator>
  <cp:lastModifiedBy>昆明滇池资产经营管理有限责任公司</cp:lastModifiedBy>
  <cp:lastPrinted>2026-08-28T02:32:16Z</cp:lastPrinted>
  <dcterms:modified xsi:type="dcterms:W3CDTF">2026-08-28T02:32:18Z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eyJoZGlkIjoiOTRkM2EwZWZhNmJlMzIwMjUzYWNkMDg4YTNmNDNlOTQiLCJ1c2VySWQiOiIyMDg3MTM2OTgifQ==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0CF5572A40714EA1BD6525F53762162D_12</vt:lpwstr>
  </property>
</Properties>
</file>